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1e4dab4674b347d6" /><Relationship Type="http://schemas.openxmlformats.org/package/2006/relationships/metadata/core-properties" Target="package/services/metadata/core-properties/29492574bd5646a8b12cb76c7f831bcf.psmdcp" Id="R44bae68ab417411a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Style w:val="Title"/>
        <w:ind w:left="-20" w:firstLine="0"/>
        <w:rPr/>
      </w:pPr>
      <w:bookmarkStart w:name="_7dbazm8jwmfh" w:colFirst="0" w:colLast="0" w:id="1816014157"/>
      <w:bookmarkEnd w:id="1816014157"/>
      <w:r>
        <w:rPr>
          <w:sz w:val="66"/>
          <w:szCs w:val="66"/>
          <w:rtl w:val="0"/>
        </w:rPr>
        <w:t xml:space="preserve">Park Maintenance Procedure</w:t>
      </w:r>
      <w:r>
        <w:rPr>
          <w:rtl w:val="0"/>
        </w:rPr>
      </w:r>
    </w:p>
    <w:tbl>
      <w:tblPr>
        <w:tblStyle w:val="Table1"/>
        <w:tblW w:w="9000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2070"/>
        <w:gridCol w:w="6930"/>
        <w:tblGridChange w:id="0">
          <w:tblGrid>
            <w:gridCol w:w="2070"/>
            <w:gridCol w:w="6930"/>
          </w:tblGrid>
        </w:tblGridChange>
      </w:tblGrid>
      <w:tr xmlns:wp14="http://schemas.microsoft.com/office/word/2010/wordml" w14:paraId="1FCE1B14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2" wp14:textId="77777777">
            <w:pPr>
              <w:widowControl w:val="0"/>
              <w:spacing w:before="0" w:after="0" w:line="240" w:lineRule="auto"/>
              <w:rPr/>
            </w:pPr>
            <w:r>
              <w:rPr>
                <w:rtl w:val="0"/>
              </w:rPr>
              <w:t xml:space="preserve">Adopted: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3" wp14:textId="77777777">
            <w:pPr>
              <w:widowControl w:val="0"/>
              <w:spacing w:before="0" w:after="0" w:line="240" w:lineRule="auto"/>
              <w:rPr/>
            </w:pPr>
            <w:r>
              <w:rPr>
                <w:rtl w:val="0"/>
              </w:rPr>
              <w:t xml:space="preserve">May 2026</w:t>
            </w:r>
          </w:p>
        </w:tc>
      </w:tr>
      <w:tr xmlns:wp14="http://schemas.microsoft.com/office/word/2010/wordml" w14:paraId="4E021C1D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4" wp14:textId="77777777">
            <w:pPr>
              <w:widowControl w:val="0"/>
              <w:spacing w:before="0" w:after="0" w:line="240" w:lineRule="auto"/>
              <w:rPr/>
            </w:pPr>
            <w:r>
              <w:rPr>
                <w:rtl w:val="0"/>
              </w:rPr>
              <w:t xml:space="preserve">Next Review: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5" wp14:textId="77777777">
            <w:pPr>
              <w:widowControl w:val="0"/>
              <w:spacing w:before="0" w:after="0" w:line="240" w:lineRule="auto"/>
              <w:rPr/>
            </w:pPr>
            <w:r>
              <w:rPr>
                <w:rtl w:val="0"/>
              </w:rPr>
              <w:t xml:space="preserve">May 2027</w:t>
            </w:r>
          </w:p>
        </w:tc>
      </w:tr>
    </w:tbl>
    <w:p xmlns:wp14="http://schemas.microsoft.com/office/word/2010/wordml" w:rsidRDefault="00000000" w14:paraId="00000006" wp14:textId="77777777">
      <w:pPr>
        <w:pStyle w:val="Heading1"/>
        <w:rPr/>
      </w:pPr>
      <w:r>
        <w:rPr>
          <w:rtl w:val="0"/>
        </w:rPr>
        <w:t xml:space="preserve">1. Inspection Schedule</w:t>
      </w:r>
    </w:p>
    <w:tbl>
      <w:tblPr>
        <w:tblStyle w:val="Table2"/>
        <w:tblW w:w="90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1194200694">
          <w:tblPr/>
        </w:tblPrChange>
      </w:tblPr>
      <w:tblGrid>
        <w:gridCol w:w="2445"/>
        <w:gridCol w:w="3405"/>
        <w:gridCol w:w="3240"/>
      </w:tblGrid>
      <w:tr xmlns:wp14="http://schemas.microsoft.com/office/word/2010/wordml" w:rsidTr="230442C2" w14:paraId="127C3B6F" wp14:textId="77777777"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07" wp14:textId="77777777">
            <w:pPr>
              <w:spacing w:before="0" w:after="200" w:lineRule="auto"/>
              <w:rPr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Site</w:t>
            </w:r>
            <w:r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08" wp14:textId="77777777">
            <w:pPr>
              <w:spacing w:before="0" w:after="200" w:lineRule="auto"/>
              <w:rPr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April to October</w:t>
            </w:r>
            <w:r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09" wp14:textId="77777777">
            <w:pPr>
              <w:spacing w:before="0" w:after="200" w:lineRule="auto"/>
              <w:rPr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November to March</w:t>
            </w:r>
            <w:r>
              <w:rPr>
                <w:rtl w:val="0"/>
              </w:rPr>
            </w:r>
          </w:p>
        </w:tc>
      </w:tr>
      <w:tr xmlns:wp14="http://schemas.microsoft.com/office/word/2010/wordml" w:rsidTr="230442C2" w14:paraId="644DE3C3" wp14:textId="77777777"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0A" wp14:textId="77777777">
            <w:pPr>
              <w:spacing w:before="0" w:after="200" w:lineRule="auto"/>
              <w:ind w:left="-2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Swinderby Road Community Park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0B" wp14:textId="77777777">
            <w:pPr>
              <w:spacing w:before="0" w:after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Weekly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0C" wp14:textId="77777777">
            <w:pPr>
              <w:spacing w:before="0" w:after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Fortnightly</w:t>
            </w:r>
          </w:p>
        </w:tc>
      </w:tr>
      <w:tr xmlns:wp14="http://schemas.microsoft.com/office/word/2010/wordml" w:rsidTr="230442C2" w14:paraId="312EE321" wp14:textId="77777777"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0D" wp14:textId="77777777">
            <w:pPr>
              <w:spacing w:before="0" w:after="200" w:lineRule="auto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Pitomy Farm Play Area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0E" wp14:textId="77777777">
            <w:pPr>
              <w:spacing w:before="0" w:after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Fortnightly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0F" wp14:textId="77777777">
            <w:pPr>
              <w:spacing w:before="0" w:after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Monthly</w:t>
            </w:r>
          </w:p>
        </w:tc>
      </w:tr>
    </w:tbl>
    <w:p xmlns:wp14="http://schemas.microsoft.com/office/word/2010/wordml" w:rsidRDefault="00000000" w14:paraId="00000010" wp14:textId="77777777">
      <w:pPr>
        <w:pStyle w:val="Heading1"/>
        <w:rPr/>
      </w:pPr>
      <w:bookmarkStart w:name="_3roavhwfz309" w:colFirst="0" w:colLast="0" w:id="1"/>
      <w:bookmarkEnd w:id="1"/>
      <w:r>
        <w:rPr>
          <w:rtl w:val="0"/>
        </w:rPr>
        <w:t xml:space="preserve">2. Inspection Reports</w:t>
      </w:r>
    </w:p>
    <w:p xmlns:wp14="http://schemas.microsoft.com/office/word/2010/wordml" w:rsidRDefault="00000000" w14:paraId="00000011" wp14:textId="77777777">
      <w:pPr>
        <w:numPr>
          <w:ilvl w:val="0"/>
          <w:numId w:val="1"/>
        </w:numPr>
        <w:rPr>
          <w:rFonts w:ascii="Noto Sans Symbols" w:hAnsi="Noto Sans Symbols" w:eastAsia="Noto Sans Symbols" w:cs="Noto Sans Symbols"/>
        </w:rPr>
      </w:pPr>
      <w:r>
        <w:rPr>
          <w:rtl w:val="0"/>
        </w:rPr>
        <w:t xml:space="preserve">A report will be compiled after each inspection.</w:t>
      </w:r>
      <w:r>
        <w:rPr>
          <w:rtl w:val="0"/>
        </w:rPr>
      </w:r>
    </w:p>
    <w:p xmlns:wp14="http://schemas.microsoft.com/office/word/2010/wordml" w:rsidP="230442C2" w:rsidRDefault="00000000" w14:paraId="00000012" wp14:textId="77777777">
      <w:pPr>
        <w:numPr>
          <w:ilvl w:val="0"/>
          <w:numId w:val="1"/>
        </w:numPr>
        <w:spacing w:before="0" w:after="200" w:line="276" w:lineRule="auto"/>
        <w:ind w:left="340" w:hanging="360"/>
        <w:rPr>
          <w:rFonts w:ascii="Noto Sans Symbols" w:hAnsi="Noto Sans Symbols" w:eastAsia="Noto Sans Symbols" w:cs="Noto Sans Symbols"/>
          <w:lang w:val="en-US"/>
        </w:rPr>
      </w:pPr>
      <w:r w:rsidRPr="230442C2" w:rsidR="230442C2">
        <w:rPr>
          <w:lang w:val="en-US"/>
        </w:rPr>
        <w:t>The report will show any defects found during the inspection and list the reference number of any previously identified defects that remain outstanding.</w:t>
      </w:r>
    </w:p>
    <w:p xmlns:wp14="http://schemas.microsoft.com/office/word/2010/wordml" w:rsidP="230442C2" w:rsidRDefault="00000000" w14:paraId="00000013" wp14:textId="77777777">
      <w:pPr>
        <w:numPr>
          <w:ilvl w:val="0"/>
          <w:numId w:val="1"/>
        </w:numPr>
        <w:spacing w:before="0" w:after="200" w:line="276" w:lineRule="auto"/>
        <w:ind w:left="340" w:hanging="360"/>
        <w:rPr>
          <w:rFonts w:ascii="Noto Sans Symbols" w:hAnsi="Noto Sans Symbols" w:eastAsia="Noto Sans Symbols" w:cs="Noto Sans Symbols"/>
          <w:lang w:val="en-US"/>
        </w:rPr>
      </w:pPr>
      <w:r w:rsidRPr="230442C2" w:rsidR="230442C2">
        <w:rPr>
          <w:lang w:val="en-US"/>
        </w:rPr>
        <w:t>The report will be stored on Sharepoint and shared with the responsible Councillors and the contractor if used.</w:t>
      </w:r>
    </w:p>
    <w:p xmlns:wp14="http://schemas.microsoft.com/office/word/2010/wordml" w:rsidP="230442C2" w:rsidRDefault="00000000" w14:paraId="00000014" wp14:textId="77777777">
      <w:pPr>
        <w:numPr>
          <w:ilvl w:val="0"/>
          <w:numId w:val="1"/>
        </w:numPr>
        <w:spacing w:before="0" w:after="200" w:line="276" w:lineRule="auto"/>
        <w:ind w:left="340" w:hanging="360"/>
        <w:rPr>
          <w:rFonts w:ascii="Noto Sans Symbols" w:hAnsi="Noto Sans Symbols" w:eastAsia="Noto Sans Symbols" w:cs="Noto Sans Symbols"/>
          <w:lang w:val="en-US"/>
        </w:rPr>
      </w:pPr>
      <w:r w:rsidRPr="230442C2" w:rsidR="230442C2">
        <w:rPr>
          <w:lang w:val="en-US"/>
        </w:rPr>
        <w:t>Councillors will sign to confirm that they have seen the report.</w:t>
      </w:r>
    </w:p>
    <w:p xmlns:wp14="http://schemas.microsoft.com/office/word/2010/wordml" w:rsidRDefault="00000000" w14:paraId="00000015" wp14:textId="77777777">
      <w:pPr>
        <w:pStyle w:val="Heading1"/>
        <w:rPr/>
      </w:pPr>
      <w:bookmarkStart w:name="_v24vi8oacji8" w:colFirst="0" w:colLast="0" w:id="2"/>
      <w:bookmarkEnd w:id="2"/>
      <w:r>
        <w:rPr>
          <w:rtl w:val="0"/>
        </w:rPr>
        <w:t xml:space="preserve">3. Faults and Repairs</w:t>
      </w:r>
    </w:p>
    <w:tbl>
      <w:tblPr>
        <w:tblStyle w:val="Table3"/>
        <w:tblW w:w="9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 w:id="1602189346">
          <w:tblPr/>
        </w:tblPrChange>
      </w:tblPr>
      <w:tblGrid>
        <w:gridCol w:w="2475"/>
        <w:gridCol w:w="3405"/>
        <w:gridCol w:w="3375"/>
      </w:tblGrid>
      <w:tr xmlns:wp14="http://schemas.microsoft.com/office/word/2010/wordml" w:rsidTr="230442C2" w14:paraId="7025BA97" wp14:textId="77777777"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16" wp14:textId="77777777">
            <w:pPr>
              <w:spacing w:after="200" w:lineRule="auto"/>
              <w:ind w:left="0" w:firstLine="0"/>
              <w:rPr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Situation</w:t>
            </w:r>
            <w:r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17" wp14:textId="77777777">
            <w:pPr>
              <w:spacing w:after="200" w:lineRule="auto"/>
              <w:ind w:left="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b w:val="1"/>
                <w:bCs w:val="1"/>
                <w:sz w:val="22"/>
                <w:szCs w:val="22"/>
                <w:lang w:val="en-US"/>
              </w:rPr>
              <w:t xml:space="preserve">Action required</w:t>
            </w:r>
            <w:r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18" wp14:textId="77777777">
            <w:pPr>
              <w:spacing w:after="200" w:lineRule="auto"/>
              <w:ind w:left="0" w:firstLine="0"/>
              <w:rPr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Responsibility / approval</w:t>
            </w:r>
            <w:r>
              <w:rPr>
                <w:rtl w:val="0"/>
              </w:rPr>
            </w:r>
          </w:p>
        </w:tc>
      </w:tr>
      <w:tr xmlns:wp14="http://schemas.microsoft.com/office/word/2010/wordml" w:rsidTr="230442C2" w14:paraId="05A34620" wp14:textId="77777777"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19" wp14:textId="77777777">
            <w:pPr>
              <w:spacing w:after="20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Fault can be resolved by a Contractor and is under the agreed amount (£200).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1A" wp14:textId="77777777">
            <w:pPr>
              <w:spacing w:after="200" w:lineRule="auto"/>
              <w:ind w:left="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The repair should be noted on the report with the date when the work has been carried out.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1B" wp14:textId="77777777">
            <w:pPr>
              <w:spacing w:after="200" w:lineRule="auto"/>
              <w:ind w:left="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Contractor may proceed within the agreed amount.</w:t>
            </w:r>
          </w:p>
        </w:tc>
      </w:tr>
      <w:tr xmlns:wp14="http://schemas.microsoft.com/office/word/2010/wordml" w:rsidTr="230442C2" w14:paraId="7C647C0D" wp14:textId="77777777">
        <w:trPr>
          <w:cantSplit w:val="0"/>
          <w:trHeight w:val="863.93554687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Default="00000000" w14:paraId="0000001C" wp14:textId="77777777">
            <w:pPr>
              <w:spacing w:after="20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Fault can be resolved by a Contractor but is over the agreed amount (£200).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1D" wp14:textId="77777777">
            <w:pPr>
              <w:spacing w:after="200" w:lineRule="auto"/>
              <w:ind w:left="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The cost should be shown on the report.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1E" wp14:textId="77777777">
            <w:pPr>
              <w:spacing w:after="200" w:lineRule="auto"/>
              <w:ind w:left="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Responsible Councillors will consider the action required. The matter must be discussed at the next available meeting before proceeding with the work.</w:t>
            </w:r>
          </w:p>
        </w:tc>
      </w:tr>
      <w:tr xmlns:wp14="http://schemas.microsoft.com/office/word/2010/wordml" w:rsidTr="230442C2" w14:paraId="22DB6B04" wp14:textId="77777777"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1F" wp14:textId="77777777">
            <w:pPr>
              <w:spacing w:after="200" w:lineRule="auto"/>
              <w:ind w:left="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Fault should be highlighted to another party e.g the manufacturer.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20" wp14:textId="77777777">
            <w:pPr>
              <w:spacing w:after="200" w:lineRule="auto"/>
              <w:ind w:left="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This should be shown on the report.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P="230442C2" w:rsidRDefault="00000000" w14:paraId="00000021" wp14:textId="77777777">
            <w:pPr>
              <w:spacing w:after="200" w:lineRule="auto"/>
              <w:ind w:left="0" w:firstLine="0"/>
              <w:rPr>
                <w:sz w:val="22"/>
                <w:szCs w:val="22"/>
                <w:lang w:val="en-US"/>
              </w:rPr>
            </w:pPr>
            <w:r w:rsidRPr="230442C2" w:rsidR="230442C2">
              <w:rPr>
                <w:sz w:val="22"/>
                <w:szCs w:val="22"/>
                <w:lang w:val="en-US"/>
              </w:rPr>
              <w:t>The Clerk will contact the appropriate person or company.</w:t>
            </w:r>
          </w:p>
        </w:tc>
      </w:tr>
    </w:tbl>
    <w:p xmlns:wp14="http://schemas.microsoft.com/office/word/2010/wordml" w:rsidRDefault="00000000" w14:paraId="00000022" wp14:textId="77777777">
      <w:pPr>
        <w:pStyle w:val="Heading1"/>
        <w:rPr/>
      </w:pPr>
      <w:bookmarkStart w:name="_covfxcf2n5rz" w:colFirst="0" w:colLast="0" w:id="3"/>
      <w:bookmarkEnd w:id="3"/>
      <w:r>
        <w:rPr>
          <w:rtl w:val="0"/>
        </w:rPr>
        <w:t xml:space="preserve">4. Completion and Sign-off</w:t>
      </w:r>
    </w:p>
    <w:p xmlns:wp14="http://schemas.microsoft.com/office/word/2010/wordml" w:rsidP="230442C2" w:rsidRDefault="00000000" w14:paraId="00000023" wp14:textId="77777777">
      <w:pPr>
        <w:numPr>
          <w:ilvl w:val="0"/>
          <w:numId w:val="2"/>
        </w:numPr>
        <w:spacing w:after="200" w:lineRule="auto"/>
        <w:rPr>
          <w:rFonts w:ascii="Noto Sans Symbols" w:hAnsi="Noto Sans Symbols" w:eastAsia="Noto Sans Symbols" w:cs="Noto Sans Symbols"/>
          <w:lang w:val="en-US"/>
        </w:rPr>
      </w:pPr>
      <w:r w:rsidRPr="230442C2" w:rsidR="230442C2">
        <w:rPr>
          <w:lang w:val="en-US"/>
        </w:rPr>
        <w:t>Following completion of any identified works, two of the responsible Councillors will inspect the works.</w:t>
      </w:r>
    </w:p>
    <w:p xmlns:wp14="http://schemas.microsoft.com/office/word/2010/wordml" w:rsidP="230442C2" w:rsidRDefault="00000000" w14:paraId="00000024" wp14:textId="77777777">
      <w:pPr>
        <w:numPr>
          <w:ilvl w:val="0"/>
          <w:numId w:val="2"/>
        </w:numPr>
        <w:spacing w:after="200" w:lineRule="auto"/>
        <w:rPr>
          <w:rFonts w:ascii="Noto Sans Symbols" w:hAnsi="Noto Sans Symbols" w:eastAsia="Noto Sans Symbols" w:cs="Noto Sans Symbols"/>
          <w:lang w:val="en-US"/>
        </w:rPr>
      </w:pPr>
      <w:r w:rsidRPr="230442C2" w:rsidR="230442C2">
        <w:rPr>
          <w:lang w:val="en-US"/>
        </w:rPr>
        <w:t>The responsible Councillors will report their findings to the next meeting.</w:t>
      </w:r>
    </w:p>
    <w:p xmlns:wp14="http://schemas.microsoft.com/office/word/2010/wordml" w:rsidP="230442C2" w:rsidRDefault="00000000" w14:paraId="00000025" wp14:textId="77777777">
      <w:pPr>
        <w:numPr>
          <w:ilvl w:val="0"/>
          <w:numId w:val="2"/>
        </w:numPr>
        <w:spacing w:after="200" w:lineRule="auto"/>
        <w:rPr>
          <w:rFonts w:ascii="Noto Sans Symbols" w:hAnsi="Noto Sans Symbols" w:eastAsia="Noto Sans Symbols" w:cs="Noto Sans Symbols"/>
          <w:lang w:val="en-US"/>
        </w:rPr>
      </w:pPr>
      <w:r w:rsidRPr="230442C2" w:rsidR="230442C2">
        <w:rPr>
          <w:lang w:val="en-US"/>
        </w:rPr>
        <w:t>When identified repairs have been concluded, the Clerk will note this on the report.</w:t>
      </w:r>
    </w:p>
    <w:p xmlns:wp14="http://schemas.microsoft.com/office/word/2010/wordml" w:rsidP="230442C2" w:rsidRDefault="00000000" w14:paraId="00000026" wp14:textId="77777777">
      <w:pPr>
        <w:numPr>
          <w:ilvl w:val="0"/>
          <w:numId w:val="2"/>
        </w:numPr>
        <w:spacing w:after="200" w:lineRule="auto"/>
        <w:rPr>
          <w:rFonts w:ascii="Noto Sans Symbols" w:hAnsi="Noto Sans Symbols" w:eastAsia="Noto Sans Symbols" w:cs="Noto Sans Symbols"/>
          <w:lang w:val="en-US"/>
        </w:rPr>
      </w:pPr>
      <w:r w:rsidRPr="230442C2" w:rsidR="230442C2">
        <w:rPr>
          <w:lang w:val="en-US"/>
        </w:rPr>
        <w:t xml:space="preserve">Concluded repairs will no longer be listed on subsequent reports.</w:t>
      </w:r>
      <w:r>
        <w:rPr>
          <w:rtl w:val="0"/>
        </w:rPr>
      </w:r>
    </w:p>
    <w:sectPr>
      <w:headerReference w:type="default" r:id="rId6"/>
      <w:footerReference w:type="default" r:id="rId7"/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Baskerville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w:name="Noto Sans Symbols">
    <w:embedRegular w:fontKey="{00000000-0000-0000-0000-000000000000}" w:subsetted="0" r:id="rId5"/>
    <w:embedBold w:fontKey="{00000000-0000-0000-0000-000000000000}" w:subsetted="0" r:id="rId6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8" wp14:textId="77777777">
    <w:pPr>
      <w:rPr/>
    </w:pPr>
    <w:hyperlink r:id="rId1">
      <w:r>
        <w:rPr>
          <w:color w:val="1155cc"/>
          <w:u w:val="single"/>
          <w:rtl w:val="0"/>
        </w:rPr>
        <w:t xml:space="preserve">www.collingham-pc.gov.uk</w:t>
      </w:r>
    </w:hyperlink>
    <w:r>
      <w:rPr>
        <w:rtl w:val="0"/>
      </w:rPr>
      <w:t xml:space="preserve"> </w:t>
    </w:r>
  </w:p>
  <w:p xmlns:wp14="http://schemas.microsoft.com/office/word/2010/wordml" w:rsidRDefault="00000000" w14:paraId="00000029" wp14:textId="77777777">
    <w:pPr>
      <w:jc w:val="right"/>
      <w:rPr/>
    </w:pPr>
    <w:r>
      <w:rPr/>
      <w:fldChar w:fldCharType="begin"/>
    </w:r>
    <w:r>
      <w:rPr/>
      <w:instrText xml:space="preserve">PAGE</w:instrText>
    </w:r>
    <w:r>
      <w:rPr/>
      <w:fldChar w:fldCharType="separate"/>
    </w:r>
    <w:r>
      <w:rPr/>
      <w:fldChar w:fldCharType="end"/>
    </w: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7" wp14:textId="77777777">
    <w:pPr>
      <w:pStyle w:val="Title"/>
      <w:rPr>
        <w:i w:val="1"/>
        <w:iCs w:val="1"/>
        <w:sz w:val="36"/>
        <w:szCs w:val="36"/>
      </w:rPr>
    </w:pPr>
    <w:bookmarkStart w:name="_qozi5qhpz8yj" w:colFirst="0" w:colLast="0" w:id="4"/>
    <w:bookmarkEnd w:id="4"/>
    <w:r>
      <w:rPr>
        <w:b w:val="1"/>
        <w:bCs w:val="1"/>
        <w:sz w:val="36"/>
        <w:szCs w:val="36"/>
        <w:rtl w:val="0"/>
      </w:rPr>
      <w:t xml:space="preserve">COLLINGHAM</w:t>
    </w:r>
    <w:r>
      <w:rPr>
        <w:sz w:val="36"/>
        <w:szCs w:val="36"/>
        <w:rtl w:val="0"/>
      </w:rPr>
      <w:t xml:space="preserve"> </w:t>
    </w:r>
    <w:r>
      <w:rPr>
        <w:i w:val="1"/>
        <w:iCs w:val="1"/>
        <w:sz w:val="36"/>
        <w:szCs w:val="36"/>
        <w:rtl w:val="0"/>
      </w:rPr>
      <w:t xml:space="preserve">Parish Council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  <w:nsid w:val="2a6869a1"/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  <w:nsid w:val="523d0b9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3771FA"/>
  <w15:docId w15:val="{3A74B3A0-2555-4750-BD04-178F1201E98D}"/>
  <w:rsids>
    <w:rsidRoot w:val="230442C2"/>
    <w:rsid w:val="230442C2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4"/>
        <w:szCs w:val="24"/>
        <w:lang w:val="en_GB"/>
      </w:rPr>
    </w:rPrDefault>
    <w:pPrDefault>
      <w:pPr>
        <w:spacing w:after="200" w:line="276" w:lineRule="auto"/>
        <w:ind w:left="340" w:hanging="360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Libre Baskerville" w:hAnsi="Libre Baskerville" w:eastAsia="Libre Baskerville" w:cs="Libre Baskerville"/>
      <w:color w:val="0b5394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ntTable" Target="fontTable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header" Target="header1.xml" Id="rId6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llingham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5DE2BB4651A4797834C913D04C87A" ma:contentTypeVersion="16" ma:contentTypeDescription="Create a new document." ma:contentTypeScope="" ma:versionID="967fd678ae66bfc79b02c92d3ba89b94">
  <xsd:schema xmlns:xsd="http://www.w3.org/2001/XMLSchema" xmlns:xs="http://www.w3.org/2001/XMLSchema" xmlns:p="http://schemas.microsoft.com/office/2006/metadata/properties" xmlns:ns2="d0971811-ae91-45e3-b395-a3aa9d231b5c" xmlns:ns3="87b15015-4246-4344-8950-bc736df6fb1b" targetNamespace="http://schemas.microsoft.com/office/2006/metadata/properties" ma:root="true" ma:fieldsID="7c6d52d8f2720d99189336e913c41e01" ns2:_="" ns3:_="">
    <xsd:import namespace="d0971811-ae91-45e3-b395-a3aa9d231b5c"/>
    <xsd:import namespace="87b15015-4246-4344-8950-bc736df6f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71811-ae91-45e3-b395-a3aa9d231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cec77-367d-4390-807c-4253ef30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" ma:index="23" nillable="true" ma:displayName="Uploaded" ma:default="0" ma:format="Dropdown" ma:internalName="Uploa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15015-4246-4344-8950-bc736df6f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bf88db2-e473-498b-a0d6-458506013f4e}" ma:internalName="TaxCatchAll" ma:showField="CatchAllData" ma:web="87b15015-4246-4344-8950-bc736df6f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d xmlns="d0971811-ae91-45e3-b395-a3aa9d231b5c">false</Uploaded>
    <TaxCatchAll xmlns="87b15015-4246-4344-8950-bc736df6fb1b" xsi:nil="true"/>
    <lcf76f155ced4ddcb4097134ff3c332f xmlns="d0971811-ae91-45e3-b395-a3aa9d231b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8DC2D-47B4-41DB-B246-16245D2DD7EB}"/>
</file>

<file path=customXml/itemProps2.xml><?xml version="1.0" encoding="utf-8"?>
<ds:datastoreItem xmlns:ds="http://schemas.openxmlformats.org/officeDocument/2006/customXml" ds:itemID="{32FDFE20-DC20-40D3-B271-7B0C3B352FAD}"/>
</file>

<file path=customXml/itemProps3.xml><?xml version="1.0" encoding="utf-8"?>
<ds:datastoreItem xmlns:ds="http://schemas.openxmlformats.org/officeDocument/2006/customXml" ds:itemID="{35E82C1B-D4A4-4E28-9047-9EC5CBFF8CA6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0x0101005075DE2BB4651A4797834C913D04C87A</vt:lpwstr>
  </property>
  <property fmtid="{D5CDD505-2E9C-101B-9397-08002B2CF9AE}" pid="3" name="MediaServiceImageTags">
    <vt:lpwstr/>
  </property>
</Properties>
</file>